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52" w:rsidRDefault="005529D5" w:rsidP="0090115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Аннотация </w:t>
      </w:r>
    </w:p>
    <w:p w:rsidR="005529D5" w:rsidRPr="00901152" w:rsidRDefault="005529D5" w:rsidP="0090115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901152" w:rsidRPr="00901152" w:rsidRDefault="00901152" w:rsidP="00552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повышения квалификации </w:t>
      </w:r>
      <w:r w:rsidRPr="00901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152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r w:rsidRPr="00901152">
        <w:rPr>
          <w:rFonts w:ascii="Times New Roman" w:eastAsia="Times New Roman" w:hAnsi="Times New Roman" w:cs="Times New Roman"/>
          <w:sz w:val="28"/>
          <w:szCs w:val="28"/>
        </w:rPr>
        <w:t>Государственные и муниципальные закупки. Федеральный закон от 05 апреля 2013 № 44-ФЗ «О контрактной системе в сфере закупок товаров, работ, услуг для обеспечения государственных и муниципальных нужд</w:t>
      </w:r>
      <w:r w:rsidRPr="0090115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» </w:t>
      </w:r>
      <w:proofErr w:type="gramStart"/>
      <w:r w:rsidRPr="0090115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основана</w:t>
      </w:r>
      <w:proofErr w:type="gramEnd"/>
      <w:r w:rsidRPr="00901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требовании профессионального стандарта: Специали</w:t>
      </w:r>
      <w:proofErr w:type="gramStart"/>
      <w:r w:rsidRPr="00901152">
        <w:rPr>
          <w:rFonts w:ascii="Times New Roman" w:eastAsia="Times New Roman" w:hAnsi="Times New Roman" w:cs="Times New Roman"/>
          <w:color w:val="000000"/>
          <w:sz w:val="28"/>
          <w:szCs w:val="28"/>
        </w:rPr>
        <w:t>ст в сф</w:t>
      </w:r>
      <w:proofErr w:type="gramEnd"/>
      <w:r w:rsidRPr="00901152">
        <w:rPr>
          <w:rFonts w:ascii="Times New Roman" w:eastAsia="Times New Roman" w:hAnsi="Times New Roman" w:cs="Times New Roman"/>
          <w:color w:val="000000"/>
          <w:sz w:val="28"/>
          <w:szCs w:val="28"/>
        </w:rPr>
        <w:t>ере закупок (утвержден приказом Министерства труда и социальной защиты Российской Федерации от 10.09.2015 г. № 625н).</w:t>
      </w:r>
    </w:p>
    <w:p w:rsidR="00901152" w:rsidRPr="00901152" w:rsidRDefault="00901152" w:rsidP="009011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 </w:t>
      </w:r>
      <w:r w:rsidRPr="00901152">
        <w:rPr>
          <w:rFonts w:ascii="Times New Roman" w:eastAsia="Times New Roman" w:hAnsi="Times New Roman" w:cs="Times New Roman"/>
          <w:sz w:val="28"/>
          <w:szCs w:val="28"/>
        </w:rPr>
        <w:t xml:space="preserve">направлен на изучение практических и теоретических положений законодательства Российской Федерации и нормативных правовых актов, регулирующих деятельность в сфере закупок. </w:t>
      </w:r>
    </w:p>
    <w:p w:rsidR="00901152" w:rsidRPr="00901152" w:rsidRDefault="00901152" w:rsidP="009011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52">
        <w:rPr>
          <w:rFonts w:ascii="Times New Roman" w:eastAsia="Times New Roman" w:hAnsi="Times New Roman" w:cs="Times New Roman"/>
          <w:sz w:val="28"/>
          <w:szCs w:val="28"/>
        </w:rPr>
        <w:t>Набор дисциплин данной программы предназначен для слушателей, занимающихся вопросами осуществления, контроля и управления государственными и муниципальными закупками.</w:t>
      </w:r>
    </w:p>
    <w:p w:rsidR="00901152" w:rsidRPr="00901152" w:rsidRDefault="00901152" w:rsidP="009011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1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 рассчитан на 144 часа теоретических занятий, полученные знания слушатели курса применяют в профессиональной деятельности.  </w:t>
      </w:r>
    </w:p>
    <w:p w:rsidR="00901152" w:rsidRPr="00901152" w:rsidRDefault="00901152" w:rsidP="009011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52">
        <w:rPr>
          <w:rFonts w:ascii="Times New Roman" w:eastAsia="Times New Roman" w:hAnsi="Times New Roman" w:cs="Times New Roman"/>
          <w:sz w:val="28"/>
          <w:szCs w:val="28"/>
        </w:rPr>
        <w:t>Образовательный процесс проводится в соответствии с учебным планом, который состоит из 7 модулей. Реализация программы осуществляется с использованием информационных технологий, доступных как в компьютерных классах университета, так и на личных устройствах слушателей.</w:t>
      </w:r>
    </w:p>
    <w:p w:rsidR="00901152" w:rsidRPr="00901152" w:rsidRDefault="00901152" w:rsidP="009011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52">
        <w:rPr>
          <w:rFonts w:ascii="Times New Roman" w:eastAsia="Times New Roman" w:hAnsi="Times New Roman" w:cs="Times New Roman"/>
          <w:sz w:val="28"/>
          <w:szCs w:val="28"/>
        </w:rPr>
        <w:t>Итоговый контроль проводится в форме зачета.</w:t>
      </w:r>
    </w:p>
    <w:p w:rsidR="00901152" w:rsidRPr="00901152" w:rsidRDefault="00901152" w:rsidP="009011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1152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901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01152">
        <w:rPr>
          <w:rFonts w:ascii="Times New Roman" w:eastAsia="Times New Roman" w:hAnsi="Times New Roman" w:cs="Times New Roman"/>
          <w:sz w:val="28"/>
          <w:szCs w:val="28"/>
        </w:rPr>
        <w:t>итогом</w:t>
      </w:r>
      <w:proofErr w:type="gramEnd"/>
      <w:r w:rsidRPr="00901152">
        <w:rPr>
          <w:rFonts w:ascii="Times New Roman" w:eastAsia="Times New Roman" w:hAnsi="Times New Roman" w:cs="Times New Roman"/>
          <w:sz w:val="28"/>
          <w:szCs w:val="28"/>
        </w:rPr>
        <w:t xml:space="preserve"> успешной сдачи итоговой аттестации, слушатели получают удостоверение о повышении квалификации Финансового университета при Правительстве Российской Федерации.</w:t>
      </w:r>
    </w:p>
    <w:p w:rsidR="001200CF" w:rsidRDefault="001200CF"/>
    <w:sectPr w:rsidR="0012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1152"/>
    <w:rsid w:val="001200CF"/>
    <w:rsid w:val="005529D5"/>
    <w:rsid w:val="0090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2024-05-23T06:38:00Z</dcterms:created>
  <dcterms:modified xsi:type="dcterms:W3CDTF">2025-03-06T09:43:00Z</dcterms:modified>
</cp:coreProperties>
</file>